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DB" w:rsidRDefault="00004BDB" w:rsidP="00EE2ED0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i/>
          <w:color w:val="404040" w:themeColor="text1" w:themeTint="BF"/>
          <w:kern w:val="24"/>
          <w:szCs w:val="24"/>
        </w:rPr>
      </w:pPr>
    </w:p>
    <w:p w:rsidR="00004BDB" w:rsidRPr="00004BDB" w:rsidRDefault="00004BDB" w:rsidP="00004BD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b/>
          <w:i/>
          <w:color w:val="404040" w:themeColor="text1" w:themeTint="BF"/>
          <w:kern w:val="24"/>
          <w:sz w:val="32"/>
          <w:szCs w:val="32"/>
        </w:rPr>
      </w:pPr>
      <w:r w:rsidRPr="00004BDB">
        <w:rPr>
          <w:b/>
          <w:i/>
          <w:color w:val="404040" w:themeColor="text1" w:themeTint="BF"/>
          <w:kern w:val="24"/>
          <w:sz w:val="32"/>
          <w:szCs w:val="32"/>
        </w:rPr>
        <w:t>Potrzeba ruchu dzieci w wieku przedszkolnym</w:t>
      </w:r>
    </w:p>
    <w:p w:rsidR="00004BDB" w:rsidRDefault="00004BDB" w:rsidP="00EE2ED0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i/>
          <w:color w:val="404040" w:themeColor="text1" w:themeTint="BF"/>
          <w:kern w:val="24"/>
          <w:szCs w:val="24"/>
        </w:rPr>
      </w:pPr>
    </w:p>
    <w:p w:rsidR="00004BDB" w:rsidRDefault="00004BDB" w:rsidP="00EE2ED0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i/>
          <w:color w:val="404040" w:themeColor="text1" w:themeTint="BF"/>
          <w:kern w:val="24"/>
          <w:szCs w:val="24"/>
        </w:rPr>
      </w:pPr>
    </w:p>
    <w:p w:rsidR="00EE2ED0" w:rsidRDefault="00041EFB" w:rsidP="00EE2ED0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i/>
          <w:color w:val="404040" w:themeColor="text1" w:themeTint="BF"/>
          <w:kern w:val="24"/>
          <w:szCs w:val="24"/>
        </w:rPr>
      </w:pPr>
      <w:r w:rsidRPr="00041EFB">
        <w:rPr>
          <w:i/>
          <w:color w:val="404040" w:themeColor="text1" w:themeTint="BF"/>
          <w:kern w:val="24"/>
          <w:szCs w:val="24"/>
        </w:rPr>
        <w:t xml:space="preserve">Czy jest takie miejsce na ziemi, </w:t>
      </w:r>
    </w:p>
    <w:p w:rsidR="00EE2ED0" w:rsidRDefault="00041EFB" w:rsidP="00EE2ED0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i/>
          <w:color w:val="404040" w:themeColor="text1" w:themeTint="BF"/>
          <w:kern w:val="24"/>
          <w:szCs w:val="24"/>
        </w:rPr>
      </w:pPr>
      <w:r w:rsidRPr="00041EFB">
        <w:rPr>
          <w:i/>
          <w:color w:val="404040" w:themeColor="text1" w:themeTint="BF"/>
          <w:kern w:val="24"/>
          <w:szCs w:val="24"/>
        </w:rPr>
        <w:t xml:space="preserve">gdzie mógłbym biegać, skakać, grać w piłkę… </w:t>
      </w:r>
    </w:p>
    <w:p w:rsidR="00041EFB" w:rsidRPr="00041EFB" w:rsidRDefault="00041EFB" w:rsidP="00EE2ED0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szCs w:val="24"/>
        </w:rPr>
      </w:pPr>
      <w:r w:rsidRPr="00041EFB">
        <w:rPr>
          <w:i/>
          <w:color w:val="404040" w:themeColor="text1" w:themeTint="BF"/>
          <w:kern w:val="24"/>
          <w:szCs w:val="24"/>
        </w:rPr>
        <w:t>kiedy bym chciał(a) i ile bym chciał(a)?</w:t>
      </w:r>
    </w:p>
    <w:p w:rsidR="00041EFB" w:rsidRDefault="00041EFB" w:rsidP="00FA4574">
      <w:pPr>
        <w:spacing w:after="0" w:line="360" w:lineRule="auto"/>
        <w:ind w:firstLine="708"/>
        <w:jc w:val="both"/>
        <w:rPr>
          <w:rFonts w:eastAsiaTheme="minorEastAsia"/>
          <w:color w:val="404040" w:themeColor="text1" w:themeTint="BF"/>
          <w:kern w:val="24"/>
          <w:szCs w:val="24"/>
          <w:lang w:eastAsia="pl-PL"/>
        </w:rPr>
      </w:pPr>
    </w:p>
    <w:p w:rsidR="00EE2ED0" w:rsidRDefault="00EE2ED0" w:rsidP="00FA4574">
      <w:pPr>
        <w:spacing w:after="0" w:line="360" w:lineRule="auto"/>
        <w:ind w:firstLine="708"/>
        <w:jc w:val="both"/>
        <w:rPr>
          <w:rFonts w:eastAsiaTheme="minorEastAsia"/>
          <w:color w:val="404040" w:themeColor="text1" w:themeTint="BF"/>
          <w:kern w:val="24"/>
          <w:szCs w:val="24"/>
          <w:lang w:eastAsia="pl-PL"/>
        </w:rPr>
      </w:pPr>
    </w:p>
    <w:p w:rsidR="00FA4574" w:rsidRPr="001329CC" w:rsidRDefault="00FA4574" w:rsidP="00FA4574">
      <w:pPr>
        <w:spacing w:after="0" w:line="360" w:lineRule="auto"/>
        <w:ind w:firstLine="708"/>
        <w:jc w:val="both"/>
        <w:rPr>
          <w:szCs w:val="24"/>
        </w:rPr>
      </w:pPr>
      <w:r w:rsidRPr="001329CC">
        <w:rPr>
          <w:rFonts w:eastAsiaTheme="minorEastAsia"/>
          <w:kern w:val="24"/>
          <w:szCs w:val="24"/>
          <w:lang w:eastAsia="pl-PL"/>
        </w:rPr>
        <w:t xml:space="preserve">Wiek przedszkolny to okres intensywnego rozwoju intelektualnego i społecznego dziecka oraz wzrastającej sprawności ruchowej. </w:t>
      </w:r>
      <w:r w:rsidRPr="001329CC">
        <w:rPr>
          <w:szCs w:val="24"/>
        </w:rPr>
        <w:t>Z uwagi na dość szeroki zasób i doskonałość przebiegu wielu umiejętności ruchowych</w:t>
      </w:r>
      <w:r w:rsidR="0037196E" w:rsidRPr="001329CC">
        <w:rPr>
          <w:szCs w:val="24"/>
        </w:rPr>
        <w:t>,</w:t>
      </w:r>
      <w:r w:rsidRPr="001329CC">
        <w:rPr>
          <w:rFonts w:eastAsiaTheme="minorEastAsia"/>
          <w:kern w:val="24"/>
          <w:szCs w:val="24"/>
          <w:lang w:eastAsia="pl-PL"/>
        </w:rPr>
        <w:t xml:space="preserve"> w wieku 4-5 lat dziecko osiąga złoty wiek rozwoju motoryczności (wiek równowagi przedszkolnej)</w:t>
      </w:r>
      <w:r w:rsidR="00004BDB">
        <w:rPr>
          <w:rFonts w:eastAsiaTheme="minorEastAsia"/>
          <w:kern w:val="24"/>
          <w:szCs w:val="24"/>
          <w:lang w:eastAsia="pl-PL"/>
        </w:rPr>
        <w:t xml:space="preserve"> [1, 2, 3]</w:t>
      </w:r>
      <w:r w:rsidRPr="001329CC">
        <w:rPr>
          <w:rFonts w:eastAsiaTheme="minorEastAsia"/>
          <w:kern w:val="24"/>
          <w:szCs w:val="24"/>
          <w:lang w:eastAsia="pl-PL"/>
        </w:rPr>
        <w:t xml:space="preserve">. </w:t>
      </w:r>
      <w:r w:rsidRPr="001329CC">
        <w:rPr>
          <w:szCs w:val="24"/>
        </w:rPr>
        <w:t>O bogactwie motorycznym tego okresu świadczy to, że dziecko jest w stanie przyswajać sobie kilka umiejętności ruchowych jednocześnie oraz łączyć przyswojone ruchy w kompozycje, tzw. kombinacje ruchowe</w:t>
      </w:r>
      <w:r w:rsidR="00AA6819" w:rsidRPr="001329CC">
        <w:rPr>
          <w:szCs w:val="24"/>
        </w:rPr>
        <w:t xml:space="preserve"> (bieg i kopnięcie, bieg i skok, chwyt i rzut)</w:t>
      </w:r>
      <w:r w:rsidRPr="001329CC">
        <w:rPr>
          <w:szCs w:val="24"/>
        </w:rPr>
        <w:t xml:space="preserve">. </w:t>
      </w:r>
      <w:r w:rsidR="001329CC">
        <w:t xml:space="preserve">Dziecko 4-5 letnie potrafi płynnie podrzucić i chwycić piłkę, opanowuje kombinacje ruchową biegu z kopnięciem piłki, zaś dzieci 6-letnie zwykle umieją wykonać chwyt z rzutem do celu, a  niektóre trudniejszą kombinację rzutu z rozbiegiem. </w:t>
      </w:r>
      <w:r w:rsidRPr="001329CC">
        <w:rPr>
          <w:szCs w:val="24"/>
        </w:rPr>
        <w:t xml:space="preserve">Rozwijają się przy tym wszystkie cechy i właściwości motoryczne, ale wyraźniejsza ewolucja zachodzi w szybkości ruchów, skracaniu czasu prostych reakcji, poczuciu równowagi, rytmu, zwinności i antycypacji motorycznej. </w:t>
      </w:r>
    </w:p>
    <w:p w:rsidR="00FA4574" w:rsidRPr="001329CC" w:rsidRDefault="00FA4574" w:rsidP="00FA4574">
      <w:pPr>
        <w:spacing w:after="0" w:line="360" w:lineRule="auto"/>
        <w:ind w:firstLine="708"/>
        <w:jc w:val="both"/>
        <w:rPr>
          <w:szCs w:val="24"/>
        </w:rPr>
      </w:pPr>
      <w:r w:rsidRPr="001329CC">
        <w:rPr>
          <w:szCs w:val="24"/>
        </w:rPr>
        <w:t>Dziecko 5-6 letnie w zakresie lokomocji osiąga już taką koordynację ruchów i sprawność, że:</w:t>
      </w:r>
    </w:p>
    <w:p w:rsidR="00FA4574" w:rsidRPr="001329CC" w:rsidRDefault="00FA4574" w:rsidP="00FA4574">
      <w:pPr>
        <w:autoSpaceDE w:val="0"/>
        <w:autoSpaceDN w:val="0"/>
        <w:adjustRightInd w:val="0"/>
        <w:spacing w:after="0" w:line="360" w:lineRule="auto"/>
        <w:jc w:val="both"/>
        <w:rPr>
          <w:iCs w:val="0"/>
          <w:szCs w:val="24"/>
        </w:rPr>
      </w:pPr>
      <w:r w:rsidRPr="001329CC">
        <w:rPr>
          <w:iCs w:val="0"/>
          <w:szCs w:val="24"/>
        </w:rPr>
        <w:t>- pięciolatki potrafią wbiec po schodach, nie trzymając się ani poręczy, ani ściany, mogą także iść na palcach na odległość 3 metrów, nie dotykając ani razu piętami podłogi. Ponadto sprawnie skaczą prosto przed siebie na prawej i lewej nodze;</w:t>
      </w:r>
    </w:p>
    <w:p w:rsidR="00FA4574" w:rsidRPr="001329CC" w:rsidRDefault="00FA4574" w:rsidP="00FA4574">
      <w:pPr>
        <w:autoSpaceDE w:val="0"/>
        <w:autoSpaceDN w:val="0"/>
        <w:adjustRightInd w:val="0"/>
        <w:spacing w:after="0" w:line="360" w:lineRule="auto"/>
        <w:jc w:val="both"/>
        <w:rPr>
          <w:iCs w:val="0"/>
          <w:szCs w:val="24"/>
        </w:rPr>
      </w:pPr>
      <w:r w:rsidRPr="001329CC">
        <w:rPr>
          <w:iCs w:val="0"/>
          <w:szCs w:val="24"/>
        </w:rPr>
        <w:t>- sześciolatki potrafią szybko nie tylko wbiec po schodach, ale i z nich zbiec, nie trzymając się poręczy i nie przeskakując żadnego schodka. Mogą także stać przez chwilę na jednej nodze z zamkniętymi oczami. Radzą sobie doskonale z zeskokiem na palce na przykład z krzesełka (o wysokości około 30 cm)</w:t>
      </w:r>
      <w:r w:rsidR="00004BDB">
        <w:rPr>
          <w:iCs w:val="0"/>
          <w:szCs w:val="24"/>
        </w:rPr>
        <w:t xml:space="preserve"> [4]</w:t>
      </w:r>
      <w:r w:rsidRPr="001329CC">
        <w:rPr>
          <w:iCs w:val="0"/>
          <w:szCs w:val="24"/>
        </w:rPr>
        <w:t>.</w:t>
      </w:r>
    </w:p>
    <w:p w:rsidR="0019599C" w:rsidRDefault="0037196E" w:rsidP="001959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W</w:t>
      </w:r>
      <w:r w:rsidRPr="0037196E">
        <w:rPr>
          <w:szCs w:val="24"/>
        </w:rPr>
        <w:t xml:space="preserve"> wieku przedszkolnym zbiegają się trzy elementy sprzyjające wychowaniu fizycznemu: duża wrażliwość na bodźce i czynniki</w:t>
      </w:r>
      <w:r w:rsidR="00977F72">
        <w:rPr>
          <w:szCs w:val="24"/>
        </w:rPr>
        <w:t>,</w:t>
      </w:r>
      <w:r w:rsidRPr="0037196E">
        <w:rPr>
          <w:szCs w:val="24"/>
        </w:rPr>
        <w:t xml:space="preserve"> dostateczny poziom dojrzałości motorycznej, umysłowej i społecznej</w:t>
      </w:r>
      <w:r w:rsidR="0019599C" w:rsidRPr="0019599C">
        <w:rPr>
          <w:szCs w:val="24"/>
        </w:rPr>
        <w:t xml:space="preserve"> </w:t>
      </w:r>
      <w:r w:rsidR="0019599C">
        <w:rPr>
          <w:szCs w:val="24"/>
        </w:rPr>
        <w:t>oraz duża potrzeba ruchu</w:t>
      </w:r>
      <w:r w:rsidRPr="0037196E">
        <w:rPr>
          <w:szCs w:val="24"/>
        </w:rPr>
        <w:t>.</w:t>
      </w:r>
      <w:r w:rsidR="0019599C">
        <w:rPr>
          <w:szCs w:val="24"/>
        </w:rPr>
        <w:t xml:space="preserve"> U przedszkolaków obserwuje </w:t>
      </w:r>
      <w:r w:rsidR="0019599C">
        <w:rPr>
          <w:szCs w:val="24"/>
        </w:rPr>
        <w:lastRenderedPageBreak/>
        <w:t xml:space="preserve">się tak wielką potrzebę ruchu, że mówi się o konieczności zaspokojenia głodu ruchu, </w:t>
      </w:r>
      <w:r w:rsidR="0019599C" w:rsidRPr="00DA47A3">
        <w:rPr>
          <w:szCs w:val="24"/>
        </w:rPr>
        <w:t xml:space="preserve">co w znacznej mierze warunkuje wszechstronny rozwój. Jeżeli w tym wieku nie rozwinie się należycie sprawności ruchowej dzieci i nie ukształtuje się przyjaznego nastawienia do aktywności fizycznej, wówczas nie sposób odrobić to w późniejszych okresach życia. </w:t>
      </w:r>
    </w:p>
    <w:p w:rsidR="00977F72" w:rsidRPr="00592058" w:rsidRDefault="00977F72" w:rsidP="00977F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iCs w:val="0"/>
          <w:szCs w:val="24"/>
        </w:rPr>
      </w:pPr>
      <w:r>
        <w:rPr>
          <w:szCs w:val="24"/>
        </w:rPr>
        <w:t xml:space="preserve">Podstawowym bodźcem rozwojowym i naturalną formą działania jest wszechstronny ruch (najlepiej intensywny, logiczny i zorganizowany), który jest najbardziej charakterystyczną cechą wczesnych faz rozwoju człowieka. </w:t>
      </w:r>
      <w:r>
        <w:rPr>
          <w:rFonts w:eastAsia="QuasiBookman-Regular"/>
          <w:szCs w:val="24"/>
        </w:rPr>
        <w:t>P</w:t>
      </w:r>
      <w:r w:rsidRPr="00C95703">
        <w:rPr>
          <w:rFonts w:eastAsia="QuasiBookman-Regular"/>
          <w:szCs w:val="24"/>
        </w:rPr>
        <w:t>otrzeba ruchu ujawnia dziecięcą ciekawość świata, jest ciągle narastającym źródłem wiedzy o oto</w:t>
      </w:r>
      <w:r>
        <w:rPr>
          <w:rFonts w:eastAsia="QuasiBookman-Regular"/>
          <w:szCs w:val="24"/>
        </w:rPr>
        <w:t>czeniu i możliwościach ciała oraz</w:t>
      </w:r>
      <w:r w:rsidRPr="00C95703">
        <w:rPr>
          <w:rFonts w:eastAsia="QuasiBookman-Regular"/>
          <w:szCs w:val="24"/>
        </w:rPr>
        <w:t xml:space="preserve"> fundamentem budowania własnych wartości</w:t>
      </w:r>
      <w:r w:rsidR="00004BDB">
        <w:rPr>
          <w:rFonts w:eastAsia="QuasiBookman-Regular"/>
          <w:szCs w:val="24"/>
        </w:rPr>
        <w:t xml:space="preserve"> [1]</w:t>
      </w:r>
      <w:r w:rsidRPr="00C95703">
        <w:rPr>
          <w:rFonts w:eastAsia="QuasiBookman-Regular"/>
          <w:szCs w:val="24"/>
        </w:rPr>
        <w:t xml:space="preserve">. </w:t>
      </w:r>
      <w:r w:rsidRPr="00592058">
        <w:rPr>
          <w:rFonts w:eastAsia="QuasiBookman-Regular"/>
          <w:iCs w:val="0"/>
          <w:szCs w:val="24"/>
        </w:rPr>
        <w:t>Proces poznania ludzkiego nie dokonuje się poprzez bierne akty rozmyślania lub analizę materiału wrażeniowego, lecz poprzez czynne zmaganie się ze środowiskiem. Przedmiot poznaje się jedynie przez oddziaływanie na niego i przekształcanie go</w:t>
      </w:r>
      <w:r w:rsidR="00004BDB">
        <w:rPr>
          <w:rFonts w:eastAsia="QuasiBookman-Regular"/>
          <w:iCs w:val="0"/>
          <w:szCs w:val="24"/>
        </w:rPr>
        <w:t xml:space="preserve"> [</w:t>
      </w:r>
      <w:r w:rsidR="00EF5E7C">
        <w:rPr>
          <w:rFonts w:eastAsia="QuasiBookman-Regular"/>
          <w:iCs w:val="0"/>
          <w:szCs w:val="24"/>
        </w:rPr>
        <w:t>5</w:t>
      </w:r>
      <w:r w:rsidR="00004BDB">
        <w:rPr>
          <w:rFonts w:eastAsia="QuasiBookman-Regular"/>
          <w:iCs w:val="0"/>
          <w:szCs w:val="24"/>
        </w:rPr>
        <w:t>]</w:t>
      </w:r>
      <w:r w:rsidRPr="00592058">
        <w:rPr>
          <w:rFonts w:eastAsia="QuasiBookman-Regular"/>
          <w:iCs w:val="0"/>
          <w:szCs w:val="24"/>
        </w:rPr>
        <w:t>. Jak podkreśla J. Piaget, „poznanie nie wywodzi się ani z samych wrażeń zmysłowych, ani ze spostrzeżeń, ale z cz</w:t>
      </w:r>
      <w:r>
        <w:rPr>
          <w:rFonts w:eastAsia="QuasiBookman-Regular"/>
          <w:iCs w:val="0"/>
          <w:szCs w:val="24"/>
        </w:rPr>
        <w:t>yn</w:t>
      </w:r>
      <w:r w:rsidR="00004BDB">
        <w:rPr>
          <w:rFonts w:eastAsia="QuasiBookman-Regular"/>
          <w:iCs w:val="0"/>
          <w:szCs w:val="24"/>
        </w:rPr>
        <w:t>ności w ich całokształcie (…)” [</w:t>
      </w:r>
      <w:r w:rsidR="00EF5E7C">
        <w:rPr>
          <w:rFonts w:eastAsia="QuasiBookman-Regular"/>
          <w:iCs w:val="0"/>
          <w:szCs w:val="24"/>
        </w:rPr>
        <w:t>6</w:t>
      </w:r>
      <w:r w:rsidR="00004BDB">
        <w:rPr>
          <w:rFonts w:eastAsia="QuasiBookman-Regular"/>
          <w:iCs w:val="0"/>
          <w:szCs w:val="24"/>
        </w:rPr>
        <w:t>]</w:t>
      </w:r>
      <w:r w:rsidRPr="00592058">
        <w:rPr>
          <w:rFonts w:eastAsia="QuasiBookman-Regular"/>
          <w:iCs w:val="0"/>
          <w:szCs w:val="24"/>
        </w:rPr>
        <w:t>.</w:t>
      </w:r>
      <w:r>
        <w:rPr>
          <w:rFonts w:eastAsia="QuasiBookman-Regular"/>
          <w:iCs w:val="0"/>
          <w:szCs w:val="24"/>
        </w:rPr>
        <w:t xml:space="preserve"> </w:t>
      </w:r>
      <w:r>
        <w:rPr>
          <w:szCs w:val="24"/>
        </w:rPr>
        <w:t>W toku działania dziecko gromadzi wrażenia i spostrzeżenia, wzbogaca zasób własnych doświadczeń, wyobrażeń, pojęć, kształci pa</w:t>
      </w:r>
      <w:r w:rsidR="00004BDB">
        <w:rPr>
          <w:szCs w:val="24"/>
        </w:rPr>
        <w:t>mięć, uwagę, myślenie [</w:t>
      </w:r>
      <w:r w:rsidR="00EF5E7C">
        <w:rPr>
          <w:szCs w:val="24"/>
        </w:rPr>
        <w:t>7</w:t>
      </w:r>
      <w:r w:rsidR="00004BDB">
        <w:rPr>
          <w:szCs w:val="24"/>
        </w:rPr>
        <w:t>]</w:t>
      </w:r>
      <w:r>
        <w:rPr>
          <w:szCs w:val="24"/>
        </w:rPr>
        <w:t>.</w:t>
      </w:r>
      <w:r w:rsidRPr="00A96B17">
        <w:rPr>
          <w:szCs w:val="24"/>
        </w:rPr>
        <w:t xml:space="preserve"> </w:t>
      </w:r>
      <w:r w:rsidRPr="00592058">
        <w:rPr>
          <w:rFonts w:eastAsia="QuasiBookman-Regular"/>
          <w:iCs w:val="0"/>
          <w:szCs w:val="24"/>
        </w:rPr>
        <w:t xml:space="preserve">Znaczenie poznania </w:t>
      </w:r>
      <w:r>
        <w:rPr>
          <w:rFonts w:eastAsia="QuasiBookman-Regular"/>
          <w:iCs w:val="0"/>
          <w:szCs w:val="24"/>
        </w:rPr>
        <w:t>poprzez doświadczenie (</w:t>
      </w:r>
      <w:r w:rsidRPr="00592058">
        <w:rPr>
          <w:rFonts w:eastAsia="QuasiBookman-Regular"/>
          <w:iCs w:val="0"/>
          <w:szCs w:val="24"/>
        </w:rPr>
        <w:t xml:space="preserve">na poziomie enaktywnym </w:t>
      </w:r>
      <w:r>
        <w:rPr>
          <w:rFonts w:eastAsia="QuasiBookman-Regular"/>
          <w:iCs w:val="0"/>
          <w:szCs w:val="24"/>
        </w:rPr>
        <w:t xml:space="preserve">- </w:t>
      </w:r>
      <w:r w:rsidRPr="009E392C">
        <w:rPr>
          <w:rFonts w:eastAsia="BatangChe"/>
          <w:szCs w:val="24"/>
        </w:rPr>
        <w:t>proces uczenia się, poznawania rzeczywistości opiera się na akcie działania – dotyku, ruchu, koordynacji ruchowej i doświadczeniu, a spostrzeżenia wzrokowe spełniają w tym czasie rolę wspomagającą</w:t>
      </w:r>
      <w:r>
        <w:rPr>
          <w:rFonts w:eastAsia="BatangChe"/>
          <w:szCs w:val="24"/>
        </w:rPr>
        <w:t>)</w:t>
      </w:r>
      <w:r w:rsidRPr="009E392C">
        <w:rPr>
          <w:rFonts w:eastAsia="BatangChe"/>
          <w:iCs w:val="0"/>
          <w:szCs w:val="24"/>
        </w:rPr>
        <w:t xml:space="preserve"> </w:t>
      </w:r>
      <w:r w:rsidRPr="00592058">
        <w:rPr>
          <w:rFonts w:eastAsia="QuasiBookman-Regular"/>
          <w:iCs w:val="0"/>
          <w:szCs w:val="24"/>
        </w:rPr>
        <w:t>podkreśla</w:t>
      </w:r>
      <w:r>
        <w:rPr>
          <w:rFonts w:eastAsia="QuasiBookman-Regular"/>
          <w:iCs w:val="0"/>
          <w:szCs w:val="24"/>
        </w:rPr>
        <w:t>li</w:t>
      </w:r>
      <w:r w:rsidRPr="00592058">
        <w:rPr>
          <w:rFonts w:eastAsia="QuasiBookman-Regular"/>
          <w:iCs w:val="0"/>
          <w:szCs w:val="24"/>
        </w:rPr>
        <w:t xml:space="preserve"> w swych pracach </w:t>
      </w:r>
      <w:r w:rsidR="00004BDB">
        <w:rPr>
          <w:rFonts w:eastAsia="QuasiBookman-Regular"/>
          <w:iCs w:val="0"/>
          <w:szCs w:val="24"/>
        </w:rPr>
        <w:t>J. Bruner [</w:t>
      </w:r>
      <w:r w:rsidR="00EF5E7C">
        <w:rPr>
          <w:rFonts w:eastAsia="QuasiBookman-Regular"/>
          <w:iCs w:val="0"/>
          <w:szCs w:val="24"/>
        </w:rPr>
        <w:t>8</w:t>
      </w:r>
      <w:r w:rsidR="00004BDB">
        <w:rPr>
          <w:rFonts w:eastAsia="QuasiBookman-Regular"/>
          <w:iCs w:val="0"/>
          <w:szCs w:val="24"/>
        </w:rPr>
        <w:t>]</w:t>
      </w:r>
      <w:r>
        <w:rPr>
          <w:rFonts w:eastAsia="QuasiBookman-Regular"/>
          <w:iCs w:val="0"/>
          <w:szCs w:val="24"/>
        </w:rPr>
        <w:t xml:space="preserve"> oraz</w:t>
      </w:r>
      <w:r w:rsidRPr="00592058">
        <w:rPr>
          <w:rFonts w:eastAsia="QuasiBookman-Regular"/>
          <w:iCs w:val="0"/>
          <w:szCs w:val="24"/>
        </w:rPr>
        <w:t xml:space="preserve"> N. C. Kephart</w:t>
      </w:r>
      <w:r w:rsidR="00004BDB">
        <w:rPr>
          <w:rFonts w:eastAsia="QuasiBookman-Regular"/>
          <w:iCs w:val="0"/>
          <w:szCs w:val="24"/>
        </w:rPr>
        <w:t xml:space="preserve"> [</w:t>
      </w:r>
      <w:r w:rsidR="00EF5E7C">
        <w:rPr>
          <w:rFonts w:eastAsia="QuasiBookman-Regular"/>
          <w:iCs w:val="0"/>
          <w:szCs w:val="24"/>
        </w:rPr>
        <w:t>9</w:t>
      </w:r>
      <w:r w:rsidR="00004BDB">
        <w:rPr>
          <w:rFonts w:eastAsia="QuasiBookman-Regular"/>
          <w:iCs w:val="0"/>
          <w:szCs w:val="24"/>
        </w:rPr>
        <w:t>]</w:t>
      </w:r>
      <w:r w:rsidRPr="00592058">
        <w:rPr>
          <w:rFonts w:eastAsia="QuasiBookman-Regular"/>
          <w:iCs w:val="0"/>
          <w:szCs w:val="24"/>
        </w:rPr>
        <w:t xml:space="preserve">. </w:t>
      </w:r>
      <w:r w:rsidRPr="00EE1ABD">
        <w:rPr>
          <w:rFonts w:eastAsia="QuasiBookman-Regular"/>
          <w:szCs w:val="24"/>
        </w:rPr>
        <w:t xml:space="preserve">Rozwój intelektualny polega na opanowywaniu kolejno </w:t>
      </w:r>
      <w:r>
        <w:rPr>
          <w:rFonts w:eastAsia="QuasiBookman-Regular"/>
          <w:szCs w:val="24"/>
        </w:rPr>
        <w:t>trzech form reprezentacji, z czego reprezentacja enaktywna jest podstawą do tworzenia się pozostałych reprezentac</w:t>
      </w:r>
      <w:r w:rsidR="00004BDB">
        <w:rPr>
          <w:rFonts w:eastAsia="QuasiBookman-Regular"/>
          <w:szCs w:val="24"/>
        </w:rPr>
        <w:t>ji (ikonicznej i symbolicznej) [</w:t>
      </w:r>
      <w:r w:rsidR="00EF5E7C">
        <w:rPr>
          <w:rFonts w:eastAsia="QuasiBookman-Regular"/>
          <w:szCs w:val="24"/>
        </w:rPr>
        <w:t>8</w:t>
      </w:r>
      <w:r w:rsidR="00004BDB">
        <w:rPr>
          <w:rFonts w:eastAsia="QuasiBookman-Regular"/>
          <w:szCs w:val="24"/>
        </w:rPr>
        <w:t>]</w:t>
      </w:r>
      <w:r>
        <w:rPr>
          <w:rFonts w:eastAsia="QuasiBookman-Regular"/>
          <w:szCs w:val="24"/>
        </w:rPr>
        <w:t xml:space="preserve">. </w:t>
      </w:r>
      <w:r>
        <w:rPr>
          <w:rFonts w:eastAsia="QuasiBookman-Regular"/>
          <w:iCs w:val="0"/>
          <w:szCs w:val="24"/>
        </w:rPr>
        <w:t>Z</w:t>
      </w:r>
      <w:r w:rsidRPr="00592058">
        <w:rPr>
          <w:rFonts w:eastAsia="QuasiBookman-Regular"/>
          <w:iCs w:val="0"/>
          <w:szCs w:val="24"/>
        </w:rPr>
        <w:t>daniem</w:t>
      </w:r>
      <w:r>
        <w:rPr>
          <w:rFonts w:eastAsia="QuasiBookman-Regular"/>
          <w:iCs w:val="0"/>
          <w:szCs w:val="24"/>
        </w:rPr>
        <w:t xml:space="preserve"> N. C. Kepharta</w:t>
      </w:r>
      <w:r w:rsidR="00004BDB">
        <w:rPr>
          <w:rFonts w:eastAsia="QuasiBookman-Regular"/>
          <w:iCs w:val="0"/>
          <w:szCs w:val="24"/>
        </w:rPr>
        <w:t xml:space="preserve"> [9]</w:t>
      </w:r>
      <w:r w:rsidRPr="00592058">
        <w:rPr>
          <w:rFonts w:eastAsia="QuasiBookman-Regular"/>
          <w:iCs w:val="0"/>
          <w:szCs w:val="24"/>
        </w:rPr>
        <w:t xml:space="preserve">, warunkiem wszelkiego zachowania się są reakcje mięśniowo-ruchowe, a aktywność ruchowa jest pierwszym źródłem wiedzy o rzeczywistości. Zachowanie rozwija się z podstawowych sprawności czuciowo-ruchowych i tak zwane wyższe formy zachowania są od nich </w:t>
      </w:r>
      <w:r w:rsidR="00004BDB">
        <w:rPr>
          <w:rFonts w:eastAsia="QuasiBookman-Regular"/>
          <w:iCs w:val="0"/>
          <w:szCs w:val="24"/>
        </w:rPr>
        <w:t>zależne [</w:t>
      </w:r>
      <w:r w:rsidR="00EF5E7C">
        <w:rPr>
          <w:rFonts w:eastAsia="QuasiBookman-Regular"/>
          <w:iCs w:val="0"/>
          <w:szCs w:val="24"/>
        </w:rPr>
        <w:t>9</w:t>
      </w:r>
      <w:r w:rsidR="00004BDB">
        <w:rPr>
          <w:rFonts w:eastAsia="QuasiBookman-Regular"/>
          <w:iCs w:val="0"/>
          <w:szCs w:val="24"/>
        </w:rPr>
        <w:t>]</w:t>
      </w:r>
      <w:r w:rsidRPr="00592058">
        <w:rPr>
          <w:rFonts w:eastAsia="QuasiBookman-Regular"/>
          <w:iCs w:val="0"/>
          <w:szCs w:val="24"/>
        </w:rPr>
        <w:t xml:space="preserve">. </w:t>
      </w:r>
    </w:p>
    <w:p w:rsidR="00977F72" w:rsidRDefault="00977F72" w:rsidP="00977F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4"/>
        </w:rPr>
      </w:pPr>
      <w:r w:rsidRPr="00592058">
        <w:rPr>
          <w:iCs w:val="0"/>
          <w:szCs w:val="24"/>
        </w:rPr>
        <w:t xml:space="preserve">Świadomość wzajemnego wpływu procesów psychicznych i rozwoju ruchowego oraz dokładnie poznanie rozwoju fizycznego dziecka i jego mechanizmów pozwala zrozumieć niepowodzenia w pracy z dziećmi. To sprawia, że współczesna pedagogika przypisuje ruchowi wielkie znaczenie kształcące i kształtujące, uznając go za jeden z najważniejszych czynników pobudzających w równej mierze funkcje ciała, jak i umysłu. </w:t>
      </w:r>
      <w:r>
        <w:rPr>
          <w:szCs w:val="24"/>
        </w:rPr>
        <w:t>W trakcie wykonywania ruchu i towarzyszącej temu autokorekcie, dziecko lepiej panuje nad własnym ciałem (w aspekcie koordynacji ruchowo-wzrokowo-słuchowo-dotykowej). Towarzyszą temu złożone czynności intelektualne i emocjonalne. Tak więc dzieci niezborne ruchowo charakteryzują się równie niezbornym rozumowaniem, znaczną trudnością skupiania uwagi i kontrolowania aktywności ruchowej.</w:t>
      </w:r>
    </w:p>
    <w:p w:rsidR="00977F72" w:rsidRPr="00977F72" w:rsidRDefault="00977F72" w:rsidP="00977F72">
      <w:pPr>
        <w:spacing w:after="0" w:line="360" w:lineRule="auto"/>
        <w:ind w:firstLine="708"/>
        <w:jc w:val="both"/>
        <w:rPr>
          <w:rFonts w:eastAsia="QuasiBookman-Regular"/>
          <w:szCs w:val="24"/>
        </w:rPr>
      </w:pPr>
      <w:r w:rsidRPr="00C95703">
        <w:rPr>
          <w:rFonts w:eastAsia="QuasiBookman-Regular"/>
          <w:szCs w:val="24"/>
        </w:rPr>
        <w:lastRenderedPageBreak/>
        <w:t xml:space="preserve">Pęd do ruchu jest przyczyną ogromnej ruchliwości dziecka. Same dzieci nie uświadamiają sobie tej potrzeby i dlatego nie komunikują dorosłym, po prostu robią to, bez względu na czas i miejsce. </w:t>
      </w:r>
      <w:r w:rsidRPr="00C95703">
        <w:rPr>
          <w:szCs w:val="24"/>
        </w:rPr>
        <w:t>Ruch jest potrzebą, której nie można w żaden sposób powstrzymać, odłożyć na później czy też zupełnie wyeliminować.</w:t>
      </w:r>
      <w:r w:rsidRPr="00C95703">
        <w:rPr>
          <w:rFonts w:eastAsia="QuasiBookman-Regular"/>
          <w:szCs w:val="24"/>
        </w:rPr>
        <w:t xml:space="preserve"> </w:t>
      </w:r>
      <w:r w:rsidRPr="00C95703">
        <w:rPr>
          <w:szCs w:val="24"/>
        </w:rPr>
        <w:t xml:space="preserve">Niespożyta potrzeba ruchu, </w:t>
      </w:r>
      <w:r>
        <w:rPr>
          <w:szCs w:val="24"/>
        </w:rPr>
        <w:t>porównywana</w:t>
      </w:r>
      <w:r w:rsidRPr="00C95703">
        <w:rPr>
          <w:szCs w:val="24"/>
        </w:rPr>
        <w:t xml:space="preserve"> do ,,głodu ruchu”, ujawnia się najczęściej w niezorganizowanej i spontanicznej, przeszkadzającej dorosłym, bądź niebezpiecznej aktywności</w:t>
      </w:r>
      <w:r>
        <w:rPr>
          <w:szCs w:val="24"/>
        </w:rPr>
        <w:t>, wyzwalającej dużo energii</w:t>
      </w:r>
      <w:r w:rsidRPr="00C95703">
        <w:rPr>
          <w:szCs w:val="24"/>
        </w:rPr>
        <w:t>.</w:t>
      </w:r>
    </w:p>
    <w:p w:rsidR="00041EFB" w:rsidRDefault="00041EFB" w:rsidP="00041E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QuasiBookman-Regular"/>
          <w:szCs w:val="24"/>
        </w:rPr>
      </w:pPr>
      <w:r>
        <w:rPr>
          <w:rFonts w:eastAsia="QuasiBookman-Regular"/>
          <w:szCs w:val="24"/>
        </w:rPr>
        <w:t>Określenia potrzeb ruchowych dzieci w optymalnych warunkach</w:t>
      </w:r>
      <w:r>
        <w:rPr>
          <w:szCs w:val="24"/>
        </w:rPr>
        <w:t xml:space="preserve"> podjął się M. Kucera (metodą ukrytej kamery - </w:t>
      </w:r>
      <w:r>
        <w:rPr>
          <w:rFonts w:eastAsia="QuasiBookman-Regular"/>
          <w:szCs w:val="24"/>
        </w:rPr>
        <w:t xml:space="preserve">na podstawie </w:t>
      </w:r>
      <w:r>
        <w:rPr>
          <w:szCs w:val="24"/>
        </w:rPr>
        <w:t>analizy spontanicznej aktywności ruchowej dzieci w środowisku naturalnym, w którym stworzono warunki do uprawiania różnych form ruchu, bez ograniczającej obecności i wpływu osób dorosłych)</w:t>
      </w:r>
      <w:r>
        <w:rPr>
          <w:rFonts w:eastAsia="QuasiBookman-Regular"/>
          <w:szCs w:val="24"/>
        </w:rPr>
        <w:t xml:space="preserve"> </w:t>
      </w:r>
      <w:r w:rsidR="00004BDB">
        <w:rPr>
          <w:rFonts w:eastAsia="QuasiBookman-Regular"/>
          <w:szCs w:val="24"/>
        </w:rPr>
        <w:t>[10]</w:t>
      </w:r>
      <w:r>
        <w:rPr>
          <w:szCs w:val="24"/>
        </w:rPr>
        <w:t>. Badania autora wykazały, że</w:t>
      </w:r>
      <w:r>
        <w:rPr>
          <w:rFonts w:eastAsia="QuasiBookman-Regular"/>
          <w:szCs w:val="24"/>
        </w:rPr>
        <w:t xml:space="preserve"> dzieci w wieku przedszkolnym potrzebują - około 6 godzin ruchu (chłopcy) i około 5 godzin 15 minut (dziewczynki). Za aktywny ruch uznawano wszelkie czynności, przy których tętno wzrastało w stosunku do spoczynku o 50% wartości. </w:t>
      </w:r>
    </w:p>
    <w:p w:rsidR="00041EFB" w:rsidRPr="003418F6" w:rsidRDefault="00041EFB" w:rsidP="00041E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QuasiBookman-Regular"/>
          <w:szCs w:val="24"/>
        </w:rPr>
      </w:pPr>
      <w:r>
        <w:rPr>
          <w:szCs w:val="24"/>
        </w:rPr>
        <w:t>Zgodnie z normami higienicznymi</w:t>
      </w:r>
      <w:r w:rsidRPr="00E646CF">
        <w:rPr>
          <w:szCs w:val="24"/>
        </w:rPr>
        <w:t xml:space="preserve"> </w:t>
      </w:r>
      <w:r>
        <w:rPr>
          <w:szCs w:val="24"/>
        </w:rPr>
        <w:t>podstawowych elementów rozkładu dnia dzieci i młodzieży</w:t>
      </w:r>
      <w:r>
        <w:rPr>
          <w:rFonts w:eastAsia="QuasiBookman-Regular"/>
          <w:szCs w:val="24"/>
        </w:rPr>
        <w:t xml:space="preserve"> przyjmuje się, że </w:t>
      </w:r>
      <w:r w:rsidRPr="00AC26CB">
        <w:rPr>
          <w:szCs w:val="24"/>
        </w:rPr>
        <w:t xml:space="preserve">minimum stanowią </w:t>
      </w:r>
      <w:r>
        <w:rPr>
          <w:szCs w:val="24"/>
        </w:rPr>
        <w:t>3</w:t>
      </w:r>
      <w:r w:rsidRPr="00AC26CB">
        <w:rPr>
          <w:szCs w:val="24"/>
        </w:rPr>
        <w:t xml:space="preserve"> godziny</w:t>
      </w:r>
      <w:r w:rsidR="00004BDB">
        <w:rPr>
          <w:szCs w:val="24"/>
        </w:rPr>
        <w:t xml:space="preserve"> ruchu dziennie [11, 12]</w:t>
      </w:r>
      <w:r w:rsidRPr="00DA47A3">
        <w:rPr>
          <w:szCs w:val="24"/>
        </w:rPr>
        <w:t xml:space="preserve">. </w:t>
      </w:r>
      <w:r>
        <w:rPr>
          <w:szCs w:val="24"/>
        </w:rPr>
        <w:t xml:space="preserve">Ponadto, 2-3 godziny dziecko powinno przebywać na otwartej przestrzeni, w otoczeniu zieleni </w:t>
      </w:r>
      <w:r w:rsidR="00004BDB">
        <w:rPr>
          <w:szCs w:val="24"/>
        </w:rPr>
        <w:t>[11, 13]</w:t>
      </w:r>
      <w:r>
        <w:rPr>
          <w:szCs w:val="24"/>
        </w:rPr>
        <w:t xml:space="preserve">. </w:t>
      </w:r>
    </w:p>
    <w:p w:rsidR="00AA6819" w:rsidRDefault="000C6517" w:rsidP="00C06193">
      <w:pPr>
        <w:spacing w:after="0" w:line="360" w:lineRule="auto"/>
        <w:ind w:firstLine="708"/>
        <w:jc w:val="both"/>
        <w:rPr>
          <w:szCs w:val="24"/>
        </w:rPr>
      </w:pPr>
      <w:r w:rsidRPr="00DA47A3">
        <w:rPr>
          <w:szCs w:val="24"/>
        </w:rPr>
        <w:t>Z obserwacji</w:t>
      </w:r>
      <w:r>
        <w:rPr>
          <w:szCs w:val="24"/>
        </w:rPr>
        <w:t xml:space="preserve"> E. Gruszczyk-Kolczyńskiej i E. Zielińskiej</w:t>
      </w:r>
      <w:r w:rsidRPr="00DA47A3">
        <w:rPr>
          <w:szCs w:val="24"/>
        </w:rPr>
        <w:t xml:space="preserve"> </w:t>
      </w:r>
      <w:r>
        <w:rPr>
          <w:szCs w:val="24"/>
        </w:rPr>
        <w:t xml:space="preserve">[14, 15] </w:t>
      </w:r>
      <w:r w:rsidRPr="00DA47A3">
        <w:rPr>
          <w:szCs w:val="24"/>
        </w:rPr>
        <w:t>wynika, że niepokojąco zwiększa się</w:t>
      </w:r>
      <w:r>
        <w:rPr>
          <w:szCs w:val="24"/>
        </w:rPr>
        <w:t xml:space="preserve"> liczba rodziców, którzy nie respektują </w:t>
      </w:r>
      <w:r w:rsidRPr="00DA47A3">
        <w:rPr>
          <w:szCs w:val="24"/>
        </w:rPr>
        <w:t>potrzeby ruchu i przebywania na powietrzu swoich dzieci.</w:t>
      </w:r>
      <w:r>
        <w:rPr>
          <w:szCs w:val="24"/>
        </w:rPr>
        <w:t xml:space="preserve"> Autorki </w:t>
      </w:r>
      <w:r w:rsidRPr="00DA47A3">
        <w:rPr>
          <w:szCs w:val="24"/>
        </w:rPr>
        <w:t>sygnaliz</w:t>
      </w:r>
      <w:r>
        <w:rPr>
          <w:szCs w:val="24"/>
        </w:rPr>
        <w:t>ują</w:t>
      </w:r>
      <w:r w:rsidRPr="00DA47A3">
        <w:rPr>
          <w:szCs w:val="24"/>
        </w:rPr>
        <w:t xml:space="preserve"> </w:t>
      </w:r>
      <w:r>
        <w:rPr>
          <w:szCs w:val="24"/>
        </w:rPr>
        <w:t>występowanie</w:t>
      </w:r>
      <w:r w:rsidRPr="00DA47A3">
        <w:rPr>
          <w:szCs w:val="24"/>
        </w:rPr>
        <w:t xml:space="preserve"> niekorzystnych tendencj</w:t>
      </w:r>
      <w:r>
        <w:rPr>
          <w:szCs w:val="24"/>
        </w:rPr>
        <w:t>i</w:t>
      </w:r>
      <w:r w:rsidRPr="00DA47A3">
        <w:rPr>
          <w:szCs w:val="24"/>
        </w:rPr>
        <w:t xml:space="preserve"> w wychowaniu rodzinnym i przedszkolnym dzieci, będąc</w:t>
      </w:r>
      <w:r>
        <w:rPr>
          <w:szCs w:val="24"/>
        </w:rPr>
        <w:t>ych</w:t>
      </w:r>
      <w:r w:rsidRPr="00DA47A3">
        <w:rPr>
          <w:szCs w:val="24"/>
        </w:rPr>
        <w:t xml:space="preserve"> powodem takiego stanu rzeczy.</w:t>
      </w:r>
      <w:r>
        <w:rPr>
          <w:szCs w:val="24"/>
        </w:rPr>
        <w:t xml:space="preserve"> </w:t>
      </w:r>
      <w:r w:rsidR="00AA6819">
        <w:rPr>
          <w:szCs w:val="24"/>
        </w:rPr>
        <w:t>Przeszkody w  zaspokajaniu potrzeby ruchu</w:t>
      </w:r>
      <w:r w:rsidR="00D67618">
        <w:rPr>
          <w:szCs w:val="24"/>
        </w:rPr>
        <w:t xml:space="preserve"> występujące w środowisku domowym</w:t>
      </w:r>
      <w:r>
        <w:rPr>
          <w:szCs w:val="24"/>
        </w:rPr>
        <w:t xml:space="preserve"> to</w:t>
      </w:r>
      <w:r w:rsidR="00AA6819">
        <w:rPr>
          <w:szCs w:val="24"/>
        </w:rPr>
        <w:t>:</w:t>
      </w:r>
    </w:p>
    <w:p w:rsidR="00AA6819" w:rsidRDefault="00AA6819" w:rsidP="00AA6819">
      <w:pPr>
        <w:spacing w:after="0" w:line="360" w:lineRule="auto"/>
        <w:jc w:val="both"/>
        <w:rPr>
          <w:szCs w:val="24"/>
        </w:rPr>
      </w:pPr>
      <w:r>
        <w:rPr>
          <w:szCs w:val="24"/>
        </w:rPr>
        <w:t>- nie stwarzanie</w:t>
      </w:r>
      <w:r w:rsidRPr="00AA6819">
        <w:rPr>
          <w:szCs w:val="24"/>
        </w:rPr>
        <w:t xml:space="preserve"> </w:t>
      </w:r>
      <w:r w:rsidRPr="00DA47A3">
        <w:rPr>
          <w:szCs w:val="24"/>
        </w:rPr>
        <w:t>dziecku okazji do „wyżycia się ruchowego”,</w:t>
      </w:r>
      <w:r w:rsidR="00D67618">
        <w:rPr>
          <w:szCs w:val="24"/>
        </w:rPr>
        <w:t xml:space="preserve"> </w:t>
      </w:r>
    </w:p>
    <w:p w:rsidR="00AA6819" w:rsidRDefault="00AA6819" w:rsidP="00AA6819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- podróż do przedszkola samochodem lub autobusem, wożenie starszych </w:t>
      </w:r>
      <w:r w:rsidR="00D67618">
        <w:rPr>
          <w:szCs w:val="24"/>
        </w:rPr>
        <w:t>przedszkolaków</w:t>
      </w:r>
      <w:r w:rsidRPr="00DA47A3">
        <w:rPr>
          <w:szCs w:val="24"/>
        </w:rPr>
        <w:t xml:space="preserve"> do przedszkola wózkiem lub wnosz</w:t>
      </w:r>
      <w:r>
        <w:rPr>
          <w:szCs w:val="24"/>
        </w:rPr>
        <w:t>enie</w:t>
      </w:r>
      <w:r w:rsidR="00D67618">
        <w:rPr>
          <w:szCs w:val="24"/>
        </w:rPr>
        <w:t xml:space="preserve"> po schodach na rękach do sal,</w:t>
      </w:r>
    </w:p>
    <w:p w:rsidR="00D67618" w:rsidRDefault="00D67618" w:rsidP="00AA6819">
      <w:pPr>
        <w:spacing w:after="0" w:line="360" w:lineRule="auto"/>
        <w:jc w:val="both"/>
        <w:rPr>
          <w:szCs w:val="24"/>
        </w:rPr>
      </w:pPr>
      <w:r>
        <w:rPr>
          <w:szCs w:val="24"/>
        </w:rPr>
        <w:t>- wyręczanie dzieci w czynnościach samoobsługowych,</w:t>
      </w:r>
    </w:p>
    <w:p w:rsidR="00AA6819" w:rsidRPr="00DA47A3" w:rsidRDefault="00AA6819" w:rsidP="00AA6819">
      <w:pPr>
        <w:spacing w:after="0" w:line="360" w:lineRule="auto"/>
        <w:jc w:val="both"/>
        <w:rPr>
          <w:szCs w:val="24"/>
        </w:rPr>
      </w:pPr>
      <w:r>
        <w:rPr>
          <w:szCs w:val="24"/>
        </w:rPr>
        <w:t>- c</w:t>
      </w:r>
      <w:r w:rsidRPr="00DA47A3">
        <w:rPr>
          <w:szCs w:val="24"/>
        </w:rPr>
        <w:t>zas pobytu na powietrzu przeznaczony jed</w:t>
      </w:r>
      <w:r>
        <w:rPr>
          <w:szCs w:val="24"/>
        </w:rPr>
        <w:t>ynie na spacer</w:t>
      </w:r>
      <w:r w:rsidRPr="00DA47A3">
        <w:rPr>
          <w:szCs w:val="24"/>
        </w:rPr>
        <w:t xml:space="preserve"> </w:t>
      </w:r>
      <w:r>
        <w:rPr>
          <w:szCs w:val="24"/>
        </w:rPr>
        <w:t>(</w:t>
      </w:r>
      <w:r w:rsidRPr="00DA47A3">
        <w:rPr>
          <w:szCs w:val="24"/>
        </w:rPr>
        <w:t>wówczas widzimy dzieci trzymane za ręce i spacerując</w:t>
      </w:r>
      <w:r>
        <w:rPr>
          <w:szCs w:val="24"/>
        </w:rPr>
        <w:t>e noga za nogą wraz z rodzicami)</w:t>
      </w:r>
      <w:r w:rsidRPr="00DA47A3">
        <w:rPr>
          <w:szCs w:val="24"/>
        </w:rPr>
        <w:t xml:space="preserve"> lub ograniczony do kilkunastu minut pobytu na placu zabaw. Zgodnie z prawidłowościami rozwoju fizycznego starszych przedszkolaków, monotonny, nawet dwukilometrowy spacer za rękę jest dla dziecka bardzo męczący. Nie potrafi ono dostosować się do rytmu kroków dorosłego, a trzymanie stale za tą samą rękę może powodować nieprawidłowości w postawie ciała. Jednocześnie to samo dziecko bez zmęczenia pokonuje drogę zdecydowanie dłuższą biegając, przeskakując przez przeszkody, wspinając się na konary, wbiegając na schody itp.</w:t>
      </w:r>
    </w:p>
    <w:p w:rsidR="00AA6819" w:rsidRDefault="00AA6819" w:rsidP="00AA6819">
      <w:pPr>
        <w:spacing w:after="0"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DA47A3">
        <w:rPr>
          <w:szCs w:val="24"/>
        </w:rPr>
        <w:t xml:space="preserve">inne przeszkody: </w:t>
      </w:r>
      <w:r w:rsidRPr="00DA47A3">
        <w:rPr>
          <w:szCs w:val="24"/>
          <w:lang w:eastAsia="pl-PL"/>
        </w:rPr>
        <w:t>nie biegaj bo się spocisz...., nie wchodź na murek bo spadniesz...., nie przeskakuj przez konar bo upadniesz i rozbijesz sobie głowę....., zostaw ten patyk bo się skaleczysz…, nie graj w piłkę…, nie przeszkadzaj…, bądź cicho…. .</w:t>
      </w:r>
    </w:p>
    <w:p w:rsidR="0019599C" w:rsidRPr="00DA47A3" w:rsidRDefault="00D67618" w:rsidP="001959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Nie rozwiązuje problemu </w:t>
      </w:r>
      <w:r w:rsidR="003D6462">
        <w:rPr>
          <w:szCs w:val="24"/>
        </w:rPr>
        <w:t>jeden dzień w tygodniu intensywnego</w:t>
      </w:r>
      <w:r>
        <w:rPr>
          <w:szCs w:val="24"/>
        </w:rPr>
        <w:t>, swobodn</w:t>
      </w:r>
      <w:r w:rsidR="003D6462">
        <w:rPr>
          <w:szCs w:val="24"/>
        </w:rPr>
        <w:t>ego</w:t>
      </w:r>
      <w:r>
        <w:rPr>
          <w:szCs w:val="24"/>
        </w:rPr>
        <w:t xml:space="preserve"> ruch</w:t>
      </w:r>
      <w:r w:rsidR="003D6462">
        <w:rPr>
          <w:szCs w:val="24"/>
        </w:rPr>
        <w:t>u</w:t>
      </w:r>
      <w:r>
        <w:rPr>
          <w:szCs w:val="24"/>
        </w:rPr>
        <w:t xml:space="preserve"> (na działce, u babci na wsi). Aktywności fizycznej nie można przecież zgromadzić na zapas.</w:t>
      </w:r>
    </w:p>
    <w:p w:rsidR="00FA4574" w:rsidRDefault="00D67618" w:rsidP="00D67618">
      <w:pPr>
        <w:spacing w:after="0" w:line="360" w:lineRule="auto"/>
        <w:jc w:val="both"/>
        <w:rPr>
          <w:szCs w:val="24"/>
        </w:rPr>
      </w:pPr>
      <w:r>
        <w:rPr>
          <w:szCs w:val="24"/>
        </w:rPr>
        <w:tab/>
        <w:t xml:space="preserve"> </w:t>
      </w:r>
      <w:r w:rsidR="00EF5E7C">
        <w:rPr>
          <w:szCs w:val="24"/>
        </w:rPr>
        <w:t xml:space="preserve">Poważne traktowanie wychowania fizycznego dziecka w rodzinie pozwala ukształtować przyzwyczajenie i potrzebę podejmowania </w:t>
      </w:r>
      <w:r w:rsidR="00786176">
        <w:rPr>
          <w:szCs w:val="24"/>
        </w:rPr>
        <w:t>aktywności fizycznej. Brak tej potrzeby u człowieka to ogromne zaniedbanie</w:t>
      </w:r>
      <w:r w:rsidR="00EF5E7C">
        <w:rPr>
          <w:szCs w:val="24"/>
        </w:rPr>
        <w:t xml:space="preserve"> </w:t>
      </w:r>
      <w:r w:rsidR="00786176">
        <w:rPr>
          <w:szCs w:val="24"/>
        </w:rPr>
        <w:t>wychowania, które ma negatywny wpływ na całe jego życie. Wszechstronne wychowanie dzieci jest nie tylko sprawą osobistą, ale również obowiązkiem społecznym rodziców.</w:t>
      </w:r>
    </w:p>
    <w:p w:rsidR="00786176" w:rsidRDefault="00786176" w:rsidP="00D67618">
      <w:pPr>
        <w:spacing w:after="0" w:line="360" w:lineRule="auto"/>
        <w:jc w:val="both"/>
        <w:rPr>
          <w:szCs w:val="24"/>
        </w:rPr>
      </w:pPr>
    </w:p>
    <w:p w:rsidR="00004BDB" w:rsidRDefault="00004BDB" w:rsidP="00D67618">
      <w:pPr>
        <w:spacing w:after="0" w:line="360" w:lineRule="auto"/>
        <w:jc w:val="both"/>
        <w:rPr>
          <w:szCs w:val="24"/>
        </w:rPr>
      </w:pPr>
    </w:p>
    <w:p w:rsidR="00004BDB" w:rsidRDefault="00004BDB" w:rsidP="00004BDB">
      <w:pPr>
        <w:spacing w:after="0" w:line="360" w:lineRule="auto"/>
        <w:ind w:left="2832" w:firstLine="708"/>
        <w:jc w:val="both"/>
        <w:rPr>
          <w:szCs w:val="24"/>
        </w:rPr>
      </w:pPr>
      <w:r>
        <w:rPr>
          <w:szCs w:val="24"/>
        </w:rPr>
        <w:t>mgr Magdalena Plandowska</w:t>
      </w:r>
    </w:p>
    <w:p w:rsidR="00004BDB" w:rsidRDefault="00004BDB" w:rsidP="00004BDB">
      <w:pPr>
        <w:spacing w:after="0" w:line="360" w:lineRule="auto"/>
        <w:ind w:left="3540"/>
        <w:jc w:val="both"/>
        <w:rPr>
          <w:szCs w:val="24"/>
        </w:rPr>
      </w:pPr>
      <w:r>
        <w:rPr>
          <w:szCs w:val="24"/>
        </w:rPr>
        <w:t>Zakład Teorii i Metodyki Wychowania Fizycznego</w:t>
      </w:r>
    </w:p>
    <w:p w:rsidR="00004BDB" w:rsidRDefault="00004BDB" w:rsidP="00004BDB">
      <w:pPr>
        <w:spacing w:after="0" w:line="360" w:lineRule="auto"/>
        <w:ind w:left="2832" w:firstLine="708"/>
        <w:jc w:val="both"/>
        <w:rPr>
          <w:szCs w:val="24"/>
        </w:rPr>
      </w:pPr>
      <w:r>
        <w:rPr>
          <w:szCs w:val="24"/>
        </w:rPr>
        <w:t xml:space="preserve">Wydział Wychowania Fizycznego i Sportu </w:t>
      </w:r>
    </w:p>
    <w:p w:rsidR="00004BDB" w:rsidRDefault="00004BDB" w:rsidP="00004BDB">
      <w:pPr>
        <w:spacing w:after="0" w:line="360" w:lineRule="auto"/>
        <w:ind w:left="3540"/>
        <w:jc w:val="both"/>
        <w:rPr>
          <w:szCs w:val="24"/>
        </w:rPr>
      </w:pPr>
      <w:r>
        <w:rPr>
          <w:szCs w:val="24"/>
        </w:rPr>
        <w:t>w Białej Podlaskiej</w:t>
      </w:r>
    </w:p>
    <w:p w:rsidR="00004BDB" w:rsidRPr="0037196E" w:rsidRDefault="00004BDB" w:rsidP="00004BDB">
      <w:pPr>
        <w:spacing w:after="0" w:line="360" w:lineRule="auto"/>
        <w:ind w:left="2832" w:firstLine="708"/>
        <w:jc w:val="both"/>
        <w:rPr>
          <w:szCs w:val="24"/>
        </w:rPr>
      </w:pPr>
      <w:r>
        <w:rPr>
          <w:szCs w:val="24"/>
        </w:rPr>
        <w:t>kontakt: magdalena.plandowska@awf-bp.edu.pl</w:t>
      </w:r>
    </w:p>
    <w:p w:rsidR="00004BDB" w:rsidRDefault="00004BDB" w:rsidP="001329CC">
      <w:pPr>
        <w:spacing w:after="0" w:line="360" w:lineRule="auto"/>
        <w:jc w:val="both"/>
        <w:rPr>
          <w:szCs w:val="24"/>
        </w:rPr>
      </w:pPr>
    </w:p>
    <w:p w:rsidR="00004BDB" w:rsidRDefault="00004BDB" w:rsidP="001329CC">
      <w:pPr>
        <w:spacing w:after="0" w:line="360" w:lineRule="auto"/>
        <w:jc w:val="both"/>
        <w:rPr>
          <w:szCs w:val="24"/>
        </w:rPr>
      </w:pPr>
    </w:p>
    <w:p w:rsidR="001329CC" w:rsidRPr="000225A1" w:rsidRDefault="001329CC" w:rsidP="001329CC">
      <w:pPr>
        <w:spacing w:after="0" w:line="360" w:lineRule="auto"/>
        <w:jc w:val="both"/>
        <w:rPr>
          <w:szCs w:val="24"/>
        </w:rPr>
      </w:pPr>
      <w:r>
        <w:rPr>
          <w:szCs w:val="24"/>
        </w:rPr>
        <w:t>Piśmiennictwo</w:t>
      </w:r>
    </w:p>
    <w:p w:rsidR="001329CC" w:rsidRPr="001329CC" w:rsidRDefault="001329CC" w:rsidP="001329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1329CC">
        <w:t xml:space="preserve">Przewęda R., </w:t>
      </w:r>
      <w:r w:rsidRPr="001329CC">
        <w:rPr>
          <w:i/>
        </w:rPr>
        <w:t>Rozwój somatyczny i motoryczny</w:t>
      </w:r>
      <w:r w:rsidRPr="001329CC">
        <w:t xml:space="preserve">. </w:t>
      </w:r>
      <w:r w:rsidR="00A54509">
        <w:t xml:space="preserve">PZWS, </w:t>
      </w:r>
      <w:r w:rsidRPr="001329CC">
        <w:t xml:space="preserve">Warszawa 1973. </w:t>
      </w:r>
    </w:p>
    <w:p w:rsidR="001329CC" w:rsidRPr="001329CC" w:rsidRDefault="001329CC" w:rsidP="001329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QuasiBookman-Regular"/>
        </w:rPr>
      </w:pPr>
      <w:r w:rsidRPr="001329CC">
        <w:rPr>
          <w:rFonts w:eastAsia="QuasiBookman-Regular"/>
        </w:rPr>
        <w:t xml:space="preserve">Przewęda R., </w:t>
      </w:r>
      <w:r w:rsidRPr="001329CC">
        <w:rPr>
          <w:rFonts w:eastAsia="QuasiBookman-Regular"/>
          <w:i/>
        </w:rPr>
        <w:t>O zmianach motorycznych w życiu człowieka</w:t>
      </w:r>
      <w:r w:rsidRPr="001329CC">
        <w:rPr>
          <w:rFonts w:eastAsia="QuasiBookman-Regular"/>
        </w:rPr>
        <w:t xml:space="preserve">. </w:t>
      </w:r>
      <w:r w:rsidR="00A54509">
        <w:rPr>
          <w:rFonts w:eastAsia="QuasiBookman-Regular"/>
        </w:rPr>
        <w:t xml:space="preserve">PTNKF, </w:t>
      </w:r>
      <w:r w:rsidRPr="001329CC">
        <w:rPr>
          <w:rFonts w:eastAsia="QuasiBookman-Regular"/>
        </w:rPr>
        <w:t xml:space="preserve">Warszawa 1980. </w:t>
      </w:r>
    </w:p>
    <w:p w:rsidR="001329CC" w:rsidRPr="00EF5E7C" w:rsidRDefault="001329CC" w:rsidP="001329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QuasiBookman-Regular"/>
        </w:rPr>
      </w:pPr>
      <w:r w:rsidRPr="001329CC">
        <w:t xml:space="preserve">Wolański N. (red.), </w:t>
      </w:r>
      <w:r w:rsidRPr="001329CC">
        <w:rPr>
          <w:i/>
        </w:rPr>
        <w:t>Biomedyczne podstawy rozwoju i wychowania</w:t>
      </w:r>
      <w:r w:rsidR="00004BDB">
        <w:t xml:space="preserve">. </w:t>
      </w:r>
      <w:r w:rsidR="00081D43">
        <w:t xml:space="preserve">PZWL, </w:t>
      </w:r>
      <w:r w:rsidR="00004BDB">
        <w:t>Warszawa 1981.</w:t>
      </w:r>
    </w:p>
    <w:p w:rsidR="00EF5E7C" w:rsidRPr="00EF5E7C" w:rsidRDefault="00EF5E7C" w:rsidP="00EF5E7C">
      <w:pPr>
        <w:pStyle w:val="Tekstprzypisudolneg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F5E7C">
        <w:rPr>
          <w:sz w:val="24"/>
          <w:szCs w:val="24"/>
        </w:rPr>
        <w:t>Franus</w:t>
      </w:r>
      <w:r w:rsidR="00004BDB" w:rsidRPr="00004BDB">
        <w:rPr>
          <w:sz w:val="24"/>
          <w:szCs w:val="24"/>
        </w:rPr>
        <w:t xml:space="preserve"> </w:t>
      </w:r>
      <w:r w:rsidR="00004BDB" w:rsidRPr="00EF5E7C">
        <w:rPr>
          <w:sz w:val="24"/>
          <w:szCs w:val="24"/>
        </w:rPr>
        <w:t>E.</w:t>
      </w:r>
      <w:r w:rsidRPr="00EF5E7C">
        <w:rPr>
          <w:sz w:val="24"/>
          <w:szCs w:val="24"/>
        </w:rPr>
        <w:t xml:space="preserve">, </w:t>
      </w:r>
      <w:r w:rsidRPr="00EF5E7C">
        <w:rPr>
          <w:i/>
          <w:sz w:val="24"/>
          <w:szCs w:val="24"/>
        </w:rPr>
        <w:t>Sprawdziany rozwoju dziecka od urodzenia do szóstego roku życia</w:t>
      </w:r>
      <w:r w:rsidRPr="00EF5E7C">
        <w:rPr>
          <w:sz w:val="24"/>
          <w:szCs w:val="24"/>
        </w:rPr>
        <w:t xml:space="preserve">. Nasza </w:t>
      </w:r>
      <w:r>
        <w:rPr>
          <w:sz w:val="24"/>
          <w:szCs w:val="24"/>
        </w:rPr>
        <w:t>Księgarnia, Warszawa 1975</w:t>
      </w:r>
      <w:r w:rsidRPr="00EF5E7C">
        <w:rPr>
          <w:sz w:val="24"/>
          <w:szCs w:val="24"/>
        </w:rPr>
        <w:t>.</w:t>
      </w:r>
    </w:p>
    <w:p w:rsidR="001329CC" w:rsidRPr="00EF5E7C" w:rsidRDefault="001329CC" w:rsidP="001329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QuasiBookman-Regular"/>
        </w:rPr>
      </w:pPr>
      <w:r w:rsidRPr="00EF5E7C">
        <w:t xml:space="preserve">Gilewicz Z., </w:t>
      </w:r>
      <w:r w:rsidRPr="00EF5E7C">
        <w:rPr>
          <w:i/>
        </w:rPr>
        <w:t>Teoria wychowania fizycznego</w:t>
      </w:r>
      <w:r w:rsidR="00004BDB">
        <w:t xml:space="preserve">. </w:t>
      </w:r>
      <w:r w:rsidR="00A54509">
        <w:t xml:space="preserve">SiT, </w:t>
      </w:r>
      <w:r w:rsidR="00004BDB">
        <w:t>Warszawa 1964</w:t>
      </w:r>
      <w:r w:rsidRPr="00EF5E7C">
        <w:t>.</w:t>
      </w:r>
    </w:p>
    <w:p w:rsidR="001329CC" w:rsidRPr="00EE1ABD" w:rsidRDefault="001329CC" w:rsidP="00EF5E7C">
      <w:pPr>
        <w:pStyle w:val="Tekstprzypisudolneg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E1ABD">
        <w:rPr>
          <w:sz w:val="24"/>
          <w:szCs w:val="24"/>
        </w:rPr>
        <w:t>Piaget</w:t>
      </w:r>
      <w:r w:rsidRPr="00F41C4D">
        <w:rPr>
          <w:sz w:val="24"/>
          <w:szCs w:val="24"/>
        </w:rPr>
        <w:t xml:space="preserve"> </w:t>
      </w:r>
      <w:r w:rsidRPr="00EE1ABD">
        <w:rPr>
          <w:sz w:val="24"/>
          <w:szCs w:val="24"/>
        </w:rPr>
        <w:t xml:space="preserve">J., </w:t>
      </w:r>
      <w:r w:rsidRPr="00EE1ABD">
        <w:rPr>
          <w:i/>
          <w:sz w:val="24"/>
          <w:szCs w:val="24"/>
        </w:rPr>
        <w:t>Psychologia i epistemologia</w:t>
      </w:r>
      <w:r w:rsidR="00004BDB">
        <w:rPr>
          <w:sz w:val="24"/>
          <w:szCs w:val="24"/>
        </w:rPr>
        <w:t xml:space="preserve">. </w:t>
      </w:r>
      <w:r w:rsidR="00A54509">
        <w:rPr>
          <w:sz w:val="24"/>
          <w:szCs w:val="24"/>
        </w:rPr>
        <w:t xml:space="preserve">PWN, </w:t>
      </w:r>
      <w:r w:rsidR="00004BDB">
        <w:rPr>
          <w:sz w:val="24"/>
          <w:szCs w:val="24"/>
        </w:rPr>
        <w:t>Warszawa 1977</w:t>
      </w:r>
      <w:r w:rsidRPr="00EE1ABD">
        <w:rPr>
          <w:sz w:val="24"/>
          <w:szCs w:val="24"/>
        </w:rPr>
        <w:t>.</w:t>
      </w:r>
    </w:p>
    <w:p w:rsidR="00EF5E7C" w:rsidRPr="00EF5E7C" w:rsidRDefault="00EF5E7C" w:rsidP="00EF5E7C">
      <w:pPr>
        <w:pStyle w:val="Akapitzlist"/>
        <w:numPr>
          <w:ilvl w:val="0"/>
          <w:numId w:val="2"/>
        </w:numPr>
        <w:spacing w:line="360" w:lineRule="auto"/>
        <w:jc w:val="both"/>
      </w:pPr>
      <w:r w:rsidRPr="00EF5E7C">
        <w:t xml:space="preserve">Szuman S., Rola działania w rozwoju umysłowym dziecka. </w:t>
      </w:r>
      <w:r w:rsidR="00081D43">
        <w:t xml:space="preserve">WPAN, </w:t>
      </w:r>
      <w:r w:rsidRPr="00EF5E7C">
        <w:t xml:space="preserve">Warszawa </w:t>
      </w:r>
      <w:r w:rsidR="00004BDB">
        <w:t>1955</w:t>
      </w:r>
      <w:r w:rsidRPr="00EF5E7C">
        <w:t>.</w:t>
      </w:r>
    </w:p>
    <w:p w:rsidR="001329CC" w:rsidRPr="00EE1ABD" w:rsidRDefault="001329CC" w:rsidP="00EF5E7C">
      <w:pPr>
        <w:pStyle w:val="Tekstprzypisudolneg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E1ABD">
        <w:rPr>
          <w:sz w:val="24"/>
          <w:szCs w:val="24"/>
        </w:rPr>
        <w:t>Bruner</w:t>
      </w:r>
      <w:r w:rsidRPr="00F41C4D">
        <w:rPr>
          <w:sz w:val="24"/>
          <w:szCs w:val="24"/>
        </w:rPr>
        <w:t xml:space="preserve"> </w:t>
      </w:r>
      <w:r w:rsidRPr="00EE1ABD">
        <w:rPr>
          <w:sz w:val="24"/>
          <w:szCs w:val="24"/>
        </w:rPr>
        <w:t xml:space="preserve">J., </w:t>
      </w:r>
      <w:r w:rsidRPr="00EE1ABD">
        <w:rPr>
          <w:i/>
          <w:sz w:val="24"/>
          <w:szCs w:val="24"/>
        </w:rPr>
        <w:t>Poza dostarczone informacje</w:t>
      </w:r>
      <w:r w:rsidRPr="00EE1ABD">
        <w:rPr>
          <w:sz w:val="24"/>
          <w:szCs w:val="24"/>
        </w:rPr>
        <w:t xml:space="preserve">. </w:t>
      </w:r>
      <w:r w:rsidR="00A54509">
        <w:rPr>
          <w:sz w:val="24"/>
          <w:szCs w:val="24"/>
        </w:rPr>
        <w:t xml:space="preserve">PWN, </w:t>
      </w:r>
      <w:r w:rsidRPr="00EE1ABD">
        <w:rPr>
          <w:sz w:val="24"/>
          <w:szCs w:val="24"/>
        </w:rPr>
        <w:t xml:space="preserve">Warszawa 1978. </w:t>
      </w:r>
    </w:p>
    <w:p w:rsidR="001329CC" w:rsidRPr="00EE1ABD" w:rsidRDefault="001329CC" w:rsidP="00EF5E7C">
      <w:pPr>
        <w:pStyle w:val="Tekstprzypisudolneg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E1ABD">
        <w:rPr>
          <w:sz w:val="24"/>
          <w:szCs w:val="24"/>
        </w:rPr>
        <w:t>Kephart</w:t>
      </w:r>
      <w:r w:rsidRPr="00F41C4D">
        <w:rPr>
          <w:sz w:val="24"/>
          <w:szCs w:val="24"/>
        </w:rPr>
        <w:t xml:space="preserve"> </w:t>
      </w:r>
      <w:r w:rsidRPr="00EE1ABD">
        <w:rPr>
          <w:sz w:val="24"/>
          <w:szCs w:val="24"/>
        </w:rPr>
        <w:t xml:space="preserve">N.C., </w:t>
      </w:r>
      <w:r w:rsidRPr="00EE1ABD">
        <w:rPr>
          <w:i/>
          <w:sz w:val="24"/>
          <w:szCs w:val="24"/>
        </w:rPr>
        <w:t xml:space="preserve">Dziecko opóźnione w nauce szkolnej. </w:t>
      </w:r>
      <w:r w:rsidR="00A54509">
        <w:rPr>
          <w:sz w:val="24"/>
          <w:szCs w:val="24"/>
        </w:rPr>
        <w:t xml:space="preserve">PWN, </w:t>
      </w:r>
      <w:r w:rsidR="00004BDB">
        <w:rPr>
          <w:sz w:val="24"/>
          <w:szCs w:val="24"/>
        </w:rPr>
        <w:t>Warszawa 1970</w:t>
      </w:r>
      <w:r w:rsidRPr="00EE1ABD">
        <w:rPr>
          <w:sz w:val="24"/>
          <w:szCs w:val="24"/>
        </w:rPr>
        <w:t>.</w:t>
      </w:r>
    </w:p>
    <w:p w:rsidR="00EF5E7C" w:rsidRPr="00EF5E7C" w:rsidRDefault="001329CC" w:rsidP="00EF5E7C">
      <w:pPr>
        <w:pStyle w:val="Akapitzlist"/>
        <w:numPr>
          <w:ilvl w:val="0"/>
          <w:numId w:val="2"/>
        </w:numPr>
        <w:spacing w:line="360" w:lineRule="auto"/>
        <w:jc w:val="both"/>
      </w:pPr>
      <w:r w:rsidRPr="00EF5E7C">
        <w:t>Kucera M.</w:t>
      </w:r>
      <w:r w:rsidR="00004BDB">
        <w:t>,</w:t>
      </w:r>
      <w:r w:rsidRPr="00EF5E7C">
        <w:t xml:space="preserve"> Jakościowa ocena potrzeb ruchowych dzieci. </w:t>
      </w:r>
      <w:r w:rsidRPr="00EF5E7C">
        <w:rPr>
          <w:i/>
        </w:rPr>
        <w:t>Wychowanie fizyczne i higiena szkolna</w:t>
      </w:r>
      <w:r w:rsidRPr="00EF5E7C">
        <w:t xml:space="preserve"> </w:t>
      </w:r>
      <w:r w:rsidR="00004BDB">
        <w:t xml:space="preserve">1983, </w:t>
      </w:r>
      <w:r w:rsidRPr="00EF5E7C">
        <w:t>8, 323-325.</w:t>
      </w:r>
    </w:p>
    <w:p w:rsidR="001329CC" w:rsidRPr="00EF5E7C" w:rsidRDefault="00004BDB" w:rsidP="00EF5E7C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Kosicki B., </w:t>
      </w:r>
      <w:r w:rsidR="001329CC" w:rsidRPr="00EF5E7C">
        <w:rPr>
          <w:i/>
        </w:rPr>
        <w:t>Wybrane zagadnienia i ćwiczenia z higieny</w:t>
      </w:r>
      <w:r w:rsidR="001329CC" w:rsidRPr="00EF5E7C">
        <w:t xml:space="preserve">. </w:t>
      </w:r>
      <w:r w:rsidR="00A54509">
        <w:t xml:space="preserve">PWN, </w:t>
      </w:r>
      <w:r w:rsidR="001329CC" w:rsidRPr="00EF5E7C">
        <w:t>Warszawa-Poznań</w:t>
      </w:r>
      <w:r>
        <w:t xml:space="preserve"> 1980</w:t>
      </w:r>
      <w:r w:rsidR="001329CC" w:rsidRPr="00EF5E7C">
        <w:t>.</w:t>
      </w:r>
    </w:p>
    <w:p w:rsidR="001329CC" w:rsidRPr="00EF5E7C" w:rsidRDefault="00004BDB" w:rsidP="00EF5E7C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 xml:space="preserve">Łobożewicz T., Wolańska T., </w:t>
      </w:r>
      <w:r w:rsidR="001329CC" w:rsidRPr="00EF5E7C">
        <w:rPr>
          <w:i/>
        </w:rPr>
        <w:t>Rekreacja i turystyka w rodzinie</w:t>
      </w:r>
      <w:r>
        <w:t>. Warszawa 1994</w:t>
      </w:r>
      <w:r w:rsidR="001329CC" w:rsidRPr="00EF5E7C">
        <w:t>.</w:t>
      </w:r>
    </w:p>
    <w:p w:rsidR="00F212E5" w:rsidRDefault="00004BDB" w:rsidP="00004BDB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Bartkowiak Z., </w:t>
      </w:r>
      <w:r w:rsidR="001329CC" w:rsidRPr="00EF5E7C">
        <w:rPr>
          <w:i/>
        </w:rPr>
        <w:t>Biomedyczne podstawy rozwoju i wychowania</w:t>
      </w:r>
      <w:r w:rsidR="001329CC" w:rsidRPr="00EF5E7C">
        <w:t>. Cz</w:t>
      </w:r>
      <w:r>
        <w:t xml:space="preserve">. II. </w:t>
      </w:r>
      <w:r w:rsidR="00A54509">
        <w:t xml:space="preserve">WSiP, </w:t>
      </w:r>
      <w:r>
        <w:t>Warszawa 1980</w:t>
      </w:r>
      <w:r w:rsidR="001329CC" w:rsidRPr="00EF5E7C">
        <w:t>.</w:t>
      </w:r>
    </w:p>
    <w:p w:rsidR="000C6517" w:rsidRPr="003B5266" w:rsidRDefault="000C6517" w:rsidP="000C6517">
      <w:pPr>
        <w:pStyle w:val="Akapitzlist"/>
        <w:numPr>
          <w:ilvl w:val="0"/>
          <w:numId w:val="2"/>
        </w:numPr>
        <w:spacing w:line="360" w:lineRule="auto"/>
        <w:jc w:val="both"/>
      </w:pPr>
      <w:r w:rsidRPr="003B5266">
        <w:t>Gruszczyk-Kolczyń</w:t>
      </w:r>
      <w:r>
        <w:t xml:space="preserve">ska E., Zielińska E., </w:t>
      </w:r>
      <w:bookmarkStart w:id="0" w:name="_GoBack"/>
      <w:bookmarkEnd w:id="0"/>
      <w:r w:rsidRPr="003B5266">
        <w:rPr>
          <w:i/>
        </w:rPr>
        <w:t>Program wspomagania rozwoju, wychowania i edukacji starszych przedszkolaków (czterolatków i pięciolatków)</w:t>
      </w:r>
      <w:r w:rsidRPr="003B5266">
        <w:t>. Nowa Era</w:t>
      </w:r>
      <w:r>
        <w:t>,</w:t>
      </w:r>
      <w:r w:rsidRPr="003B5266">
        <w:t xml:space="preserve"> </w:t>
      </w:r>
      <w:r w:rsidRPr="003B5266">
        <w:t>Warszawa</w:t>
      </w:r>
      <w:r>
        <w:t xml:space="preserve"> 2007.</w:t>
      </w:r>
    </w:p>
    <w:p w:rsidR="000C6517" w:rsidRPr="00BB6385" w:rsidRDefault="000C6517" w:rsidP="000C6517">
      <w:pPr>
        <w:pStyle w:val="Akapitzlist"/>
        <w:numPr>
          <w:ilvl w:val="0"/>
          <w:numId w:val="2"/>
        </w:numPr>
        <w:spacing w:line="360" w:lineRule="auto"/>
        <w:jc w:val="both"/>
      </w:pPr>
      <w:r w:rsidRPr="003B5266">
        <w:t>Gruszc</w:t>
      </w:r>
      <w:r>
        <w:t xml:space="preserve">zyk-Kolczyńska E., Zielińska E., </w:t>
      </w:r>
      <w:r w:rsidRPr="003B5266">
        <w:rPr>
          <w:i/>
        </w:rPr>
        <w:t>Dwulatki i trzylatki w przedszkolu i w domu</w:t>
      </w:r>
      <w:r w:rsidRPr="003B5266">
        <w:t>.</w:t>
      </w:r>
      <w:r w:rsidRPr="00BB6385">
        <w:t xml:space="preserve"> </w:t>
      </w:r>
      <w:r>
        <w:t>Centrum E</w:t>
      </w:r>
      <w:r w:rsidRPr="00BB6385">
        <w:t>dukacyjne Bliżej Przedszkola</w:t>
      </w:r>
      <w:r>
        <w:t>,</w:t>
      </w:r>
      <w:r w:rsidRPr="00BB6385">
        <w:t xml:space="preserve"> </w:t>
      </w:r>
      <w:r w:rsidRPr="00BB6385">
        <w:t>Kraków</w:t>
      </w:r>
      <w:r>
        <w:t xml:space="preserve"> 2012.</w:t>
      </w:r>
    </w:p>
    <w:p w:rsidR="000C6517" w:rsidRPr="00004BDB" w:rsidRDefault="000C6517" w:rsidP="000C6517">
      <w:pPr>
        <w:spacing w:line="360" w:lineRule="auto"/>
        <w:ind w:left="360"/>
        <w:jc w:val="both"/>
      </w:pPr>
    </w:p>
    <w:sectPr w:rsidR="000C6517" w:rsidRPr="0000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A5" w:rsidRDefault="009A4DA5" w:rsidP="00FA4574">
      <w:pPr>
        <w:spacing w:after="0" w:line="240" w:lineRule="auto"/>
      </w:pPr>
      <w:r>
        <w:separator/>
      </w:r>
    </w:p>
  </w:endnote>
  <w:endnote w:type="continuationSeparator" w:id="0">
    <w:p w:rsidR="009A4DA5" w:rsidRDefault="009A4DA5" w:rsidP="00FA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Bookma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A5" w:rsidRDefault="009A4DA5" w:rsidP="00FA4574">
      <w:pPr>
        <w:spacing w:after="0" w:line="240" w:lineRule="auto"/>
      </w:pPr>
      <w:r>
        <w:separator/>
      </w:r>
    </w:p>
  </w:footnote>
  <w:footnote w:type="continuationSeparator" w:id="0">
    <w:p w:rsidR="009A4DA5" w:rsidRDefault="009A4DA5" w:rsidP="00FA4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039A6"/>
    <w:multiLevelType w:val="hybridMultilevel"/>
    <w:tmpl w:val="1BCC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47C1E"/>
    <w:multiLevelType w:val="hybridMultilevel"/>
    <w:tmpl w:val="F3BC3B88"/>
    <w:lvl w:ilvl="0" w:tplc="43F8EC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52C19"/>
    <w:multiLevelType w:val="hybridMultilevel"/>
    <w:tmpl w:val="E9FAE49C"/>
    <w:lvl w:ilvl="0" w:tplc="EB5816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4893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8236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84F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1C85D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F283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5C1D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48D3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DC2E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00"/>
    <w:rsid w:val="00004BDB"/>
    <w:rsid w:val="00041EFB"/>
    <w:rsid w:val="00081D43"/>
    <w:rsid w:val="000C6517"/>
    <w:rsid w:val="00102B3F"/>
    <w:rsid w:val="001258DA"/>
    <w:rsid w:val="001329CC"/>
    <w:rsid w:val="0019599C"/>
    <w:rsid w:val="001E28F6"/>
    <w:rsid w:val="0037196E"/>
    <w:rsid w:val="0039359F"/>
    <w:rsid w:val="003D6462"/>
    <w:rsid w:val="00697700"/>
    <w:rsid w:val="00786176"/>
    <w:rsid w:val="00977F72"/>
    <w:rsid w:val="009A4DA5"/>
    <w:rsid w:val="00A54509"/>
    <w:rsid w:val="00AA6819"/>
    <w:rsid w:val="00C06193"/>
    <w:rsid w:val="00CA1270"/>
    <w:rsid w:val="00CE3F79"/>
    <w:rsid w:val="00D3754C"/>
    <w:rsid w:val="00D67618"/>
    <w:rsid w:val="00EE2ED0"/>
    <w:rsid w:val="00EF5E7C"/>
    <w:rsid w:val="00F212E5"/>
    <w:rsid w:val="00F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27C7-EF0F-44AF-9B51-2F619DFE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574"/>
    <w:pPr>
      <w:spacing w:after="200" w:line="276" w:lineRule="auto"/>
    </w:pPr>
    <w:rPr>
      <w:rFonts w:ascii="Times New Roman" w:hAnsi="Times New Roman" w:cs="Times New Roman"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574"/>
    <w:pPr>
      <w:spacing w:after="0" w:line="240" w:lineRule="auto"/>
      <w:ind w:left="720"/>
      <w:contextualSpacing/>
    </w:pPr>
    <w:rPr>
      <w:rFonts w:eastAsia="Times New Roman"/>
      <w:iCs w:val="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4574"/>
    <w:pPr>
      <w:spacing w:before="100" w:beforeAutospacing="1" w:after="100" w:afterAutospacing="1" w:line="240" w:lineRule="auto"/>
    </w:pPr>
    <w:rPr>
      <w:rFonts w:eastAsia="Times New Roman"/>
      <w:iCs w:val="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4574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574"/>
    <w:rPr>
      <w:rFonts w:ascii="Times New Roman" w:hAnsi="Times New Roman" w:cs="Times New Roman"/>
      <w:i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A4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D625-9C1A-4557-8441-3921F871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14</cp:revision>
  <dcterms:created xsi:type="dcterms:W3CDTF">2014-04-02T10:45:00Z</dcterms:created>
  <dcterms:modified xsi:type="dcterms:W3CDTF">2014-04-17T09:00:00Z</dcterms:modified>
</cp:coreProperties>
</file>